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46343" w14:textId="017477E6" w:rsidR="00AD1FEE" w:rsidRDefault="004E375E" w:rsidP="00F22A89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18</w:t>
      </w:r>
      <w:r w:rsidR="00DC3121">
        <w:rPr>
          <w:rFonts w:cs="Arial"/>
          <w:szCs w:val="24"/>
        </w:rPr>
        <w:t>.</w:t>
      </w:r>
      <w:r w:rsidR="004C1397">
        <w:rPr>
          <w:rFonts w:cs="Arial"/>
          <w:szCs w:val="24"/>
        </w:rPr>
        <w:t>9</w:t>
      </w:r>
      <w:r w:rsidR="00DC3121">
        <w:rPr>
          <w:rFonts w:cs="Arial"/>
          <w:szCs w:val="24"/>
        </w:rPr>
        <w:t>.20</w:t>
      </w:r>
    </w:p>
    <w:p w14:paraId="0440F974" w14:textId="77777777" w:rsidR="000A682B" w:rsidRPr="000A682B" w:rsidRDefault="000A682B" w:rsidP="000A682B">
      <w:pPr>
        <w:spacing w:after="0"/>
        <w:rPr>
          <w:rFonts w:cs="Arial"/>
          <w:szCs w:val="24"/>
        </w:rPr>
      </w:pPr>
    </w:p>
    <w:p w14:paraId="4BAE9136" w14:textId="77777777" w:rsidR="000A682B" w:rsidRPr="002B3590" w:rsidRDefault="000A682B" w:rsidP="000A682B">
      <w:pPr>
        <w:spacing w:after="0"/>
        <w:jc w:val="center"/>
        <w:rPr>
          <w:rFonts w:cs="Arial"/>
          <w:b/>
          <w:color w:val="2A2164"/>
          <w:sz w:val="36"/>
          <w:szCs w:val="36"/>
          <w:lang w:val="en-US"/>
        </w:rPr>
      </w:pPr>
      <w:r w:rsidRPr="002B3590">
        <w:rPr>
          <w:rFonts w:cs="Arial"/>
          <w:b/>
          <w:color w:val="2A2164"/>
          <w:sz w:val="36"/>
          <w:szCs w:val="36"/>
          <w:lang w:val="en-US"/>
        </w:rPr>
        <w:t>PROGRAMME</w:t>
      </w:r>
    </w:p>
    <w:p w14:paraId="084C6F50" w14:textId="77777777" w:rsidR="000A682B" w:rsidRPr="000A682B" w:rsidRDefault="000A682B" w:rsidP="000A682B">
      <w:pPr>
        <w:spacing w:after="0"/>
        <w:rPr>
          <w:rFonts w:cs="Arial"/>
          <w:szCs w:val="24"/>
          <w:lang w:val="en-US"/>
        </w:rPr>
      </w:pPr>
    </w:p>
    <w:p w14:paraId="0494232B" w14:textId="63A635F2" w:rsidR="001E5646" w:rsidRPr="001E5646" w:rsidRDefault="000A682B" w:rsidP="001E5646">
      <w:pPr>
        <w:spacing w:after="0"/>
        <w:rPr>
          <w:rFonts w:cs="Arial"/>
          <w:szCs w:val="24"/>
          <w:lang w:val="en-US"/>
        </w:rPr>
      </w:pPr>
      <w:r w:rsidRPr="000A682B">
        <w:rPr>
          <w:rFonts w:cs="Arial"/>
          <w:szCs w:val="24"/>
          <w:lang w:val="en-US"/>
        </w:rPr>
        <w:t>Chair</w:t>
      </w:r>
      <w:r w:rsidR="00E446A6">
        <w:rPr>
          <w:rFonts w:cs="Arial"/>
          <w:szCs w:val="24"/>
          <w:lang w:val="en-US"/>
        </w:rPr>
        <w:t>ed by Thierry CLERC (France) and Christian SCHLEMMER (Germany)</w:t>
      </w:r>
      <w:r w:rsidR="001E5646">
        <w:rPr>
          <w:rFonts w:cs="Arial"/>
          <w:b/>
          <w:szCs w:val="24"/>
          <w:lang w:val="en-US"/>
        </w:rPr>
        <w:t xml:space="preserve">         </w:t>
      </w:r>
    </w:p>
    <w:p w14:paraId="58C99DDC" w14:textId="77777777" w:rsidR="001E5646" w:rsidRDefault="001E5646" w:rsidP="00646C2B">
      <w:pPr>
        <w:spacing w:after="0"/>
        <w:ind w:left="1701" w:hanging="1701"/>
        <w:rPr>
          <w:rFonts w:cs="Arial"/>
          <w:b/>
          <w:szCs w:val="24"/>
          <w:lang w:val="en-US"/>
        </w:rPr>
      </w:pPr>
    </w:p>
    <w:p w14:paraId="16F0B763" w14:textId="69AD1400" w:rsidR="001E5646" w:rsidRDefault="004C1397" w:rsidP="00646C2B">
      <w:pPr>
        <w:spacing w:after="0"/>
        <w:ind w:left="1701" w:hanging="1701"/>
        <w:rPr>
          <w:rFonts w:cs="Arial"/>
          <w:szCs w:val="24"/>
          <w:lang w:val="en-US"/>
        </w:rPr>
      </w:pPr>
      <w:r>
        <w:rPr>
          <w:rFonts w:cs="Arial"/>
          <w:b/>
          <w:szCs w:val="24"/>
          <w:lang w:val="en-US"/>
        </w:rPr>
        <w:t>10:00</w:t>
      </w:r>
      <w:r w:rsidR="000A682B">
        <w:rPr>
          <w:rFonts w:cs="Arial"/>
          <w:szCs w:val="24"/>
          <w:lang w:val="en-US"/>
        </w:rPr>
        <w:tab/>
      </w:r>
      <w:r w:rsidR="001E5646">
        <w:rPr>
          <w:rFonts w:cs="Arial"/>
          <w:szCs w:val="24"/>
          <w:lang w:val="en-US"/>
        </w:rPr>
        <w:t>Welcome by the chairs,</w:t>
      </w:r>
    </w:p>
    <w:p w14:paraId="26B7D257" w14:textId="5340B699" w:rsidR="00646C2B" w:rsidRDefault="001E5646" w:rsidP="00646C2B">
      <w:pPr>
        <w:spacing w:after="0"/>
        <w:ind w:left="1701" w:hanging="1701"/>
        <w:rPr>
          <w:rFonts w:cs="Arial"/>
          <w:szCs w:val="24"/>
          <w:lang w:val="en-US"/>
        </w:rPr>
      </w:pPr>
      <w:r>
        <w:rPr>
          <w:rFonts w:cs="Arial"/>
          <w:b/>
          <w:szCs w:val="24"/>
          <w:lang w:val="en-US"/>
        </w:rPr>
        <w:t xml:space="preserve">                         </w:t>
      </w:r>
      <w:r w:rsidR="00646C2B">
        <w:rPr>
          <w:rFonts w:cs="Arial"/>
          <w:szCs w:val="24"/>
          <w:lang w:val="en-US"/>
        </w:rPr>
        <w:t>Int</w:t>
      </w:r>
      <w:r>
        <w:rPr>
          <w:rFonts w:cs="Arial"/>
          <w:szCs w:val="24"/>
          <w:lang w:val="en-US"/>
        </w:rPr>
        <w:t xml:space="preserve">roduction to the practice group, who is around the table, </w:t>
      </w:r>
    </w:p>
    <w:p w14:paraId="750D170A" w14:textId="7D8141EF" w:rsidR="00646C2B" w:rsidRDefault="00646C2B" w:rsidP="00646C2B">
      <w:pPr>
        <w:spacing w:after="0"/>
        <w:ind w:left="1701" w:hanging="1701"/>
        <w:rPr>
          <w:rFonts w:cs="Arial"/>
          <w:bCs/>
          <w:szCs w:val="24"/>
          <w:lang w:val="en-US"/>
        </w:rPr>
      </w:pPr>
      <w:r>
        <w:rPr>
          <w:rFonts w:cs="Arial"/>
          <w:b/>
          <w:szCs w:val="24"/>
          <w:lang w:val="en-US"/>
        </w:rPr>
        <w:t xml:space="preserve">                          </w:t>
      </w:r>
      <w:proofErr w:type="spellStart"/>
      <w:r w:rsidR="001E5646" w:rsidRPr="001E5646">
        <w:rPr>
          <w:rFonts w:cs="Arial"/>
          <w:bCs/>
          <w:szCs w:val="24"/>
          <w:lang w:val="en-US"/>
        </w:rPr>
        <w:t>Programme</w:t>
      </w:r>
      <w:proofErr w:type="spellEnd"/>
      <w:r w:rsidR="001E5646" w:rsidRPr="001E5646">
        <w:rPr>
          <w:rFonts w:cs="Arial"/>
          <w:bCs/>
          <w:szCs w:val="24"/>
          <w:lang w:val="en-US"/>
        </w:rPr>
        <w:t xml:space="preserve"> of the day</w:t>
      </w:r>
    </w:p>
    <w:p w14:paraId="62CB57D9" w14:textId="77777777" w:rsidR="000A6B8D" w:rsidRPr="001E5646" w:rsidRDefault="000A6B8D" w:rsidP="00646C2B">
      <w:pPr>
        <w:spacing w:after="0"/>
        <w:ind w:left="1701" w:hanging="1701"/>
        <w:rPr>
          <w:rFonts w:cs="Arial"/>
          <w:bCs/>
          <w:szCs w:val="24"/>
          <w:lang w:val="en-US"/>
        </w:rPr>
      </w:pPr>
    </w:p>
    <w:p w14:paraId="45F68F84" w14:textId="37040C36" w:rsidR="00AE2E1B" w:rsidRDefault="00795AF1" w:rsidP="000A682B">
      <w:pPr>
        <w:spacing w:after="0"/>
        <w:rPr>
          <w:rFonts w:cs="Arial"/>
          <w:b/>
          <w:bCs/>
          <w:szCs w:val="24"/>
          <w:lang w:val="en-US"/>
        </w:rPr>
      </w:pPr>
      <w:r w:rsidRPr="00795AF1">
        <w:rPr>
          <w:rFonts w:cs="Arial"/>
          <w:b/>
          <w:bCs/>
          <w:szCs w:val="24"/>
          <w:lang w:val="en-US"/>
        </w:rPr>
        <w:t>1</w:t>
      </w:r>
      <w:r w:rsidR="00AE2E1B">
        <w:rPr>
          <w:rFonts w:cs="Arial"/>
          <w:b/>
          <w:bCs/>
          <w:szCs w:val="24"/>
          <w:lang w:val="en-US"/>
        </w:rPr>
        <w:t>0</w:t>
      </w:r>
      <w:r w:rsidRPr="00795AF1">
        <w:rPr>
          <w:rFonts w:cs="Arial"/>
          <w:b/>
          <w:bCs/>
          <w:szCs w:val="24"/>
          <w:lang w:val="en-US"/>
        </w:rPr>
        <w:t>:</w:t>
      </w:r>
      <w:r w:rsidR="004C1397">
        <w:rPr>
          <w:rFonts w:cs="Arial"/>
          <w:b/>
          <w:bCs/>
          <w:szCs w:val="24"/>
          <w:lang w:val="en-US"/>
        </w:rPr>
        <w:t>05</w:t>
      </w:r>
      <w:r w:rsidRPr="00795AF1">
        <w:rPr>
          <w:rFonts w:cs="Arial"/>
          <w:b/>
          <w:bCs/>
          <w:szCs w:val="24"/>
          <w:lang w:val="en-US"/>
        </w:rPr>
        <w:t>- 1</w:t>
      </w:r>
      <w:r w:rsidR="004C1397">
        <w:rPr>
          <w:rFonts w:cs="Arial"/>
          <w:b/>
          <w:bCs/>
          <w:szCs w:val="24"/>
          <w:lang w:val="en-US"/>
        </w:rPr>
        <w:t>0</w:t>
      </w:r>
      <w:r w:rsidRPr="00795AF1">
        <w:rPr>
          <w:rFonts w:cs="Arial"/>
          <w:b/>
          <w:bCs/>
          <w:szCs w:val="24"/>
          <w:lang w:val="en-US"/>
        </w:rPr>
        <w:t>:</w:t>
      </w:r>
      <w:r w:rsidR="004C1397">
        <w:rPr>
          <w:rFonts w:cs="Arial"/>
          <w:b/>
          <w:bCs/>
          <w:szCs w:val="24"/>
          <w:lang w:val="en-US"/>
        </w:rPr>
        <w:t>50</w:t>
      </w:r>
      <w:r>
        <w:rPr>
          <w:rFonts w:cs="Arial"/>
          <w:b/>
          <w:bCs/>
          <w:szCs w:val="24"/>
          <w:lang w:val="en-US"/>
        </w:rPr>
        <w:t xml:space="preserve">      </w:t>
      </w:r>
      <w:r w:rsidR="00AE2E1B">
        <w:rPr>
          <w:rFonts w:cs="Arial"/>
          <w:b/>
          <w:bCs/>
          <w:szCs w:val="24"/>
          <w:lang w:val="en-US"/>
        </w:rPr>
        <w:t xml:space="preserve">Cyber security: Hacking, dark web, how it works, </w:t>
      </w:r>
    </w:p>
    <w:p w14:paraId="36830B5B" w14:textId="0F6870D9" w:rsidR="000A6B8D" w:rsidRDefault="00AE2E1B" w:rsidP="000A682B">
      <w:pPr>
        <w:spacing w:after="0"/>
        <w:rPr>
          <w:rFonts w:cs="Arial"/>
          <w:szCs w:val="24"/>
          <w:lang w:val="en-US"/>
        </w:rPr>
      </w:pPr>
      <w:r>
        <w:rPr>
          <w:rFonts w:cs="Arial"/>
          <w:b/>
          <w:bCs/>
          <w:szCs w:val="24"/>
          <w:lang w:val="en-US"/>
        </w:rPr>
        <w:t xml:space="preserve">                           by Robert van der VOSSEN (</w:t>
      </w:r>
      <w:r w:rsidR="003B66DE" w:rsidRPr="003B66DE">
        <w:rPr>
          <w:b/>
          <w:bCs/>
          <w:lang w:val="nl-NL"/>
        </w:rPr>
        <w:t>CYCO Cybercrime Cover</w:t>
      </w:r>
      <w:r w:rsidR="004C1397">
        <w:rPr>
          <w:b/>
          <w:bCs/>
          <w:lang w:val="nl-NL"/>
        </w:rPr>
        <w:t>, NL</w:t>
      </w:r>
      <w:r>
        <w:rPr>
          <w:rFonts w:cs="Arial"/>
          <w:b/>
          <w:bCs/>
          <w:szCs w:val="24"/>
          <w:lang w:val="en-US"/>
        </w:rPr>
        <w:t>)</w:t>
      </w:r>
    </w:p>
    <w:p w14:paraId="19E0E1CE" w14:textId="00ECD1CC" w:rsidR="00795AF1" w:rsidRPr="00795AF1" w:rsidRDefault="00795AF1" w:rsidP="000A682B">
      <w:pPr>
        <w:spacing w:after="0"/>
        <w:rPr>
          <w:rFonts w:cs="Arial"/>
          <w:b/>
          <w:bCs/>
          <w:szCs w:val="24"/>
          <w:lang w:val="en-US"/>
        </w:rPr>
      </w:pPr>
      <w:r>
        <w:rPr>
          <w:rFonts w:cs="Arial"/>
          <w:szCs w:val="24"/>
          <w:lang w:val="en-US"/>
        </w:rPr>
        <w:t xml:space="preserve">                     </w:t>
      </w:r>
    </w:p>
    <w:p w14:paraId="450A2554" w14:textId="53FD0D7F" w:rsidR="00646C2B" w:rsidRDefault="00646C2B" w:rsidP="00646C2B">
      <w:pPr>
        <w:spacing w:after="0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 xml:space="preserve">                     </w:t>
      </w:r>
    </w:p>
    <w:p w14:paraId="53020EB3" w14:textId="60AE1346" w:rsidR="00646C2B" w:rsidRPr="000A6B8D" w:rsidRDefault="00E446A6" w:rsidP="00646C2B">
      <w:pPr>
        <w:spacing w:after="0"/>
        <w:ind w:left="1701" w:hanging="1701"/>
        <w:rPr>
          <w:rFonts w:cs="Arial"/>
          <w:bCs/>
          <w:szCs w:val="24"/>
          <w:lang w:val="en-US"/>
        </w:rPr>
      </w:pPr>
      <w:r>
        <w:rPr>
          <w:rFonts w:cs="Arial"/>
          <w:b/>
          <w:szCs w:val="24"/>
          <w:lang w:val="en-US"/>
        </w:rPr>
        <w:t>1</w:t>
      </w:r>
      <w:r w:rsidR="004C1397">
        <w:rPr>
          <w:rFonts w:cs="Arial"/>
          <w:b/>
          <w:szCs w:val="24"/>
          <w:lang w:val="en-US"/>
        </w:rPr>
        <w:t>0</w:t>
      </w:r>
      <w:r w:rsidR="000A682B" w:rsidRPr="000A682B">
        <w:rPr>
          <w:rFonts w:cs="Arial"/>
          <w:b/>
          <w:szCs w:val="24"/>
          <w:lang w:val="en-US"/>
        </w:rPr>
        <w:t>:</w:t>
      </w:r>
      <w:r w:rsidR="004C1397">
        <w:rPr>
          <w:rFonts w:cs="Arial"/>
          <w:b/>
          <w:szCs w:val="24"/>
          <w:lang w:val="en-US"/>
        </w:rPr>
        <w:t>50</w:t>
      </w:r>
      <w:r w:rsidR="00795AF1">
        <w:rPr>
          <w:rFonts w:cs="Arial"/>
          <w:b/>
          <w:szCs w:val="24"/>
          <w:lang w:val="en-US"/>
        </w:rPr>
        <w:t>- 1</w:t>
      </w:r>
      <w:r w:rsidR="004C1397">
        <w:rPr>
          <w:rFonts w:cs="Arial"/>
          <w:b/>
          <w:szCs w:val="24"/>
          <w:lang w:val="en-US"/>
        </w:rPr>
        <w:t>1</w:t>
      </w:r>
      <w:r w:rsidR="00795AF1">
        <w:rPr>
          <w:rFonts w:cs="Arial"/>
          <w:b/>
          <w:szCs w:val="24"/>
          <w:lang w:val="en-US"/>
        </w:rPr>
        <w:t>:</w:t>
      </w:r>
      <w:r w:rsidR="004C1397">
        <w:rPr>
          <w:rFonts w:cs="Arial"/>
          <w:b/>
          <w:szCs w:val="24"/>
          <w:lang w:val="en-US"/>
        </w:rPr>
        <w:t>3</w:t>
      </w:r>
      <w:r w:rsidR="00E433D8">
        <w:rPr>
          <w:rFonts w:cs="Arial"/>
          <w:b/>
          <w:szCs w:val="24"/>
          <w:lang w:val="en-US"/>
        </w:rPr>
        <w:t>5</w:t>
      </w:r>
      <w:r w:rsidR="000A682B">
        <w:rPr>
          <w:rFonts w:cs="Arial"/>
          <w:szCs w:val="24"/>
          <w:lang w:val="en-US"/>
        </w:rPr>
        <w:tab/>
      </w:r>
      <w:r w:rsidR="00E433D8" w:rsidRPr="00E433D8">
        <w:rPr>
          <w:rFonts w:cs="Arial"/>
          <w:b/>
          <w:bCs/>
          <w:szCs w:val="24"/>
          <w:lang w:val="en-US"/>
        </w:rPr>
        <w:t>legal issues and liabilities of the “parties” including the bank, in case of hacking</w:t>
      </w:r>
      <w:r w:rsidR="004E375E">
        <w:rPr>
          <w:rFonts w:cs="Arial"/>
          <w:b/>
          <w:bCs/>
          <w:szCs w:val="24"/>
          <w:lang w:val="en-US"/>
        </w:rPr>
        <w:t xml:space="preserve"> of emails and bank details</w:t>
      </w:r>
      <w:r w:rsidR="00E433D8">
        <w:rPr>
          <w:rFonts w:cs="Arial"/>
          <w:szCs w:val="24"/>
          <w:lang w:val="en-US"/>
        </w:rPr>
        <w:t xml:space="preserve">, by Professor </w:t>
      </w:r>
      <w:r w:rsidR="00E433D8" w:rsidRPr="00E433D8">
        <w:rPr>
          <w:rFonts w:cs="Arial"/>
          <w:b/>
          <w:bCs/>
          <w:szCs w:val="24"/>
          <w:lang w:val="en-US"/>
        </w:rPr>
        <w:t>Denis MOURALIS</w:t>
      </w:r>
      <w:r w:rsidR="00E433D8">
        <w:rPr>
          <w:rFonts w:cs="Arial"/>
          <w:szCs w:val="24"/>
          <w:lang w:val="en-US"/>
        </w:rPr>
        <w:t>, from Aix Marseille faculty of law and Arbitrator at the CMAP</w:t>
      </w:r>
      <w:r w:rsidR="004E375E">
        <w:rPr>
          <w:rFonts w:cs="Arial"/>
          <w:szCs w:val="24"/>
          <w:lang w:val="en-US"/>
        </w:rPr>
        <w:t>( Mediation &amp; Arbitration Centre of Paris)</w:t>
      </w:r>
      <w:r w:rsidR="00E433D8">
        <w:rPr>
          <w:rFonts w:cs="Arial"/>
          <w:szCs w:val="24"/>
          <w:lang w:val="en-US"/>
        </w:rPr>
        <w:t xml:space="preserve"> </w:t>
      </w:r>
    </w:p>
    <w:p w14:paraId="2EEE9BDC" w14:textId="77777777" w:rsidR="00E433D8" w:rsidRDefault="00E433D8" w:rsidP="00E433D8">
      <w:pPr>
        <w:spacing w:after="0"/>
        <w:rPr>
          <w:rFonts w:cs="Arial"/>
          <w:szCs w:val="24"/>
          <w:lang w:val="en-US"/>
        </w:rPr>
      </w:pPr>
    </w:p>
    <w:p w14:paraId="12DE00B2" w14:textId="63813984" w:rsidR="00E433D8" w:rsidRDefault="00E433D8" w:rsidP="00E433D8">
      <w:pPr>
        <w:spacing w:after="0"/>
        <w:ind w:left="1701" w:hanging="1701"/>
        <w:rPr>
          <w:rFonts w:cs="Arial"/>
          <w:szCs w:val="24"/>
          <w:lang w:val="en-US"/>
        </w:rPr>
      </w:pPr>
      <w:r>
        <w:rPr>
          <w:rFonts w:cs="Arial"/>
          <w:b/>
          <w:szCs w:val="24"/>
          <w:lang w:val="en-US"/>
        </w:rPr>
        <w:t>1</w:t>
      </w:r>
      <w:r w:rsidR="004C1397">
        <w:rPr>
          <w:rFonts w:cs="Arial"/>
          <w:b/>
          <w:szCs w:val="24"/>
          <w:lang w:val="en-US"/>
        </w:rPr>
        <w:t>1</w:t>
      </w:r>
      <w:r>
        <w:rPr>
          <w:rFonts w:cs="Arial"/>
          <w:b/>
          <w:szCs w:val="24"/>
          <w:lang w:val="en-US"/>
        </w:rPr>
        <w:t>:</w:t>
      </w:r>
      <w:r w:rsidR="004C1397">
        <w:rPr>
          <w:rFonts w:cs="Arial"/>
          <w:b/>
          <w:szCs w:val="24"/>
          <w:lang w:val="en-US"/>
        </w:rPr>
        <w:t>3</w:t>
      </w:r>
      <w:r>
        <w:rPr>
          <w:rFonts w:cs="Arial"/>
          <w:b/>
          <w:szCs w:val="24"/>
          <w:lang w:val="en-US"/>
        </w:rPr>
        <w:t>5- 1</w:t>
      </w:r>
      <w:r w:rsidR="004C1397">
        <w:rPr>
          <w:rFonts w:cs="Arial"/>
          <w:b/>
          <w:szCs w:val="24"/>
          <w:lang w:val="en-US"/>
        </w:rPr>
        <w:t>1</w:t>
      </w:r>
      <w:r>
        <w:rPr>
          <w:rFonts w:cs="Arial"/>
          <w:b/>
          <w:szCs w:val="24"/>
          <w:lang w:val="en-US"/>
        </w:rPr>
        <w:t>:</w:t>
      </w:r>
      <w:r w:rsidR="004C1397">
        <w:rPr>
          <w:rFonts w:cs="Arial"/>
          <w:b/>
          <w:szCs w:val="24"/>
          <w:lang w:val="en-US"/>
        </w:rPr>
        <w:t>50</w:t>
      </w:r>
      <w:r>
        <w:rPr>
          <w:rFonts w:cs="Arial"/>
          <w:szCs w:val="24"/>
          <w:lang w:val="en-US"/>
        </w:rPr>
        <w:tab/>
        <w:t xml:space="preserve">Open discussion </w:t>
      </w:r>
    </w:p>
    <w:p w14:paraId="55F34CEE" w14:textId="71DB2B9D" w:rsidR="00E433D8" w:rsidRDefault="00E433D8" w:rsidP="00E433D8">
      <w:pPr>
        <w:spacing w:after="0"/>
        <w:ind w:left="1701" w:hanging="1701"/>
        <w:rPr>
          <w:rFonts w:cs="Arial"/>
          <w:szCs w:val="24"/>
          <w:lang w:val="en-US"/>
        </w:rPr>
      </w:pPr>
    </w:p>
    <w:p w14:paraId="38C981DC" w14:textId="1A3FA331" w:rsidR="000A682B" w:rsidRPr="00646C2B" w:rsidRDefault="000A6B8D" w:rsidP="00646C2B">
      <w:pPr>
        <w:spacing w:after="0"/>
        <w:ind w:left="1701" w:hanging="1701"/>
        <w:rPr>
          <w:rFonts w:cs="Arial"/>
          <w:b/>
          <w:bCs/>
          <w:szCs w:val="24"/>
          <w:lang w:val="en-US"/>
        </w:rPr>
      </w:pPr>
      <w:r w:rsidRPr="000A6B8D">
        <w:rPr>
          <w:rFonts w:cs="Arial"/>
          <w:b/>
          <w:bCs/>
          <w:szCs w:val="24"/>
          <w:lang w:val="en-US"/>
        </w:rPr>
        <w:t>1</w:t>
      </w:r>
      <w:r w:rsidR="004C1397">
        <w:rPr>
          <w:rFonts w:cs="Arial"/>
          <w:b/>
          <w:bCs/>
          <w:szCs w:val="24"/>
          <w:lang w:val="en-US"/>
        </w:rPr>
        <w:t>1</w:t>
      </w:r>
      <w:r w:rsidR="00FA2EB2">
        <w:rPr>
          <w:rFonts w:cs="Arial"/>
          <w:b/>
          <w:bCs/>
          <w:szCs w:val="24"/>
          <w:lang w:val="en-US"/>
        </w:rPr>
        <w:t>:</w:t>
      </w:r>
      <w:r w:rsidR="004C1397">
        <w:rPr>
          <w:rFonts w:cs="Arial"/>
          <w:b/>
          <w:bCs/>
          <w:szCs w:val="24"/>
          <w:lang w:val="en-US"/>
        </w:rPr>
        <w:t>50</w:t>
      </w:r>
      <w:r w:rsidR="00FA2EB2">
        <w:rPr>
          <w:rFonts w:cs="Arial"/>
          <w:b/>
          <w:bCs/>
          <w:szCs w:val="24"/>
          <w:lang w:val="en-US"/>
        </w:rPr>
        <w:t>- 1</w:t>
      </w:r>
      <w:r w:rsidR="004C1397">
        <w:rPr>
          <w:rFonts w:cs="Arial"/>
          <w:b/>
          <w:bCs/>
          <w:szCs w:val="24"/>
          <w:lang w:val="en-US"/>
        </w:rPr>
        <w:t>2</w:t>
      </w:r>
      <w:r w:rsidRPr="000A6B8D">
        <w:rPr>
          <w:rFonts w:cs="Arial"/>
          <w:b/>
          <w:bCs/>
          <w:szCs w:val="24"/>
          <w:lang w:val="en-US"/>
        </w:rPr>
        <w:t>:</w:t>
      </w:r>
      <w:r w:rsidR="00E433D8">
        <w:rPr>
          <w:rFonts w:cs="Arial"/>
          <w:b/>
          <w:bCs/>
          <w:szCs w:val="24"/>
          <w:lang w:val="en-US"/>
        </w:rPr>
        <w:t>0</w:t>
      </w:r>
      <w:r w:rsidRPr="000A6B8D">
        <w:rPr>
          <w:rFonts w:cs="Arial"/>
          <w:b/>
          <w:bCs/>
          <w:szCs w:val="24"/>
          <w:lang w:val="en-US"/>
        </w:rPr>
        <w:t>0</w:t>
      </w:r>
      <w:r>
        <w:rPr>
          <w:rFonts w:cs="Arial"/>
          <w:szCs w:val="24"/>
          <w:lang w:val="en-US"/>
        </w:rPr>
        <w:t xml:space="preserve">      </w:t>
      </w:r>
      <w:r w:rsidR="009A14DB">
        <w:rPr>
          <w:rFonts w:cs="Arial"/>
          <w:szCs w:val="24"/>
          <w:lang w:val="en-US"/>
        </w:rPr>
        <w:t>Discussion: next topic</w:t>
      </w:r>
      <w:r w:rsidR="00CD5396">
        <w:rPr>
          <w:rFonts w:cs="Arial"/>
          <w:szCs w:val="24"/>
          <w:lang w:val="en-US"/>
        </w:rPr>
        <w:t>s</w:t>
      </w:r>
      <w:r w:rsidR="009A14DB">
        <w:rPr>
          <w:rFonts w:cs="Arial"/>
          <w:szCs w:val="24"/>
          <w:lang w:val="en-US"/>
        </w:rPr>
        <w:t xml:space="preserve"> for </w:t>
      </w:r>
      <w:r w:rsidR="00E433D8">
        <w:rPr>
          <w:rFonts w:cs="Arial"/>
          <w:szCs w:val="24"/>
          <w:lang w:val="en-US"/>
        </w:rPr>
        <w:t>Edinburgh</w:t>
      </w:r>
      <w:r w:rsidR="00FA3AA3">
        <w:rPr>
          <w:rFonts w:cs="Arial"/>
          <w:szCs w:val="24"/>
          <w:lang w:val="en-US"/>
        </w:rPr>
        <w:t xml:space="preserve"> (</w:t>
      </w:r>
      <w:r w:rsidR="00F127D8">
        <w:rPr>
          <w:rFonts w:cs="Arial"/>
          <w:szCs w:val="24"/>
          <w:lang w:val="en-US"/>
        </w:rPr>
        <w:t>May 2021</w:t>
      </w:r>
      <w:r w:rsidR="00FA3AA3">
        <w:rPr>
          <w:rFonts w:cs="Arial"/>
          <w:szCs w:val="24"/>
          <w:lang w:val="en-US"/>
        </w:rPr>
        <w:t>)</w:t>
      </w:r>
      <w:r w:rsidR="004C1397">
        <w:rPr>
          <w:rFonts w:cs="Arial"/>
          <w:szCs w:val="24"/>
          <w:lang w:val="en-US"/>
        </w:rPr>
        <w:t xml:space="preserve"> and other meetings</w:t>
      </w:r>
    </w:p>
    <w:sectPr w:rsidR="000A682B" w:rsidRPr="00646C2B" w:rsidSect="009347E6">
      <w:headerReference w:type="default" r:id="rId7"/>
      <w:footerReference w:type="default" r:id="rId8"/>
      <w:pgSz w:w="11906" w:h="16838"/>
      <w:pgMar w:top="1417" w:right="1417" w:bottom="1134" w:left="1417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2DCE3" w14:textId="77777777" w:rsidR="00CA6A2D" w:rsidRDefault="00CA6A2D" w:rsidP="008901BC">
      <w:pPr>
        <w:spacing w:after="0" w:line="240" w:lineRule="auto"/>
      </w:pPr>
      <w:r>
        <w:separator/>
      </w:r>
    </w:p>
  </w:endnote>
  <w:endnote w:type="continuationSeparator" w:id="0">
    <w:p w14:paraId="3D58E0F6" w14:textId="77777777" w:rsidR="00CA6A2D" w:rsidRDefault="00CA6A2D" w:rsidP="0089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20B4D" w14:textId="10DD2251" w:rsidR="00F22A89" w:rsidRPr="00A859E7" w:rsidRDefault="00A859E7" w:rsidP="00F22A89">
    <w:pPr>
      <w:pStyle w:val="Pieddepage"/>
      <w:jc w:val="center"/>
      <w:rPr>
        <w:color w:val="FFFFFF" w:themeColor="background1"/>
      </w:rPr>
    </w:pPr>
    <w:r w:rsidRPr="00A859E7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38F2395" wp14:editId="49F5E5A1">
              <wp:simplePos x="0" y="0"/>
              <wp:positionH relativeFrom="column">
                <wp:posOffset>-959172</wp:posOffset>
              </wp:positionH>
              <wp:positionV relativeFrom="paragraph">
                <wp:posOffset>-92017</wp:posOffset>
              </wp:positionV>
              <wp:extent cx="7849367" cy="807522"/>
              <wp:effectExtent l="0" t="0" r="18415" b="12065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9367" cy="807522"/>
                      </a:xfrm>
                      <a:prstGeom prst="rect">
                        <a:avLst/>
                      </a:prstGeom>
                      <a:solidFill>
                        <a:srgbClr val="7AA7D8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2840A4" id="Rechteck 3" o:spid="_x0000_s1026" style="position:absolute;margin-left:-75.55pt;margin-top:-7.25pt;width:618.05pt;height:63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" fillcolor="#7aa7d8" strokecolor="#1f3763 [1604]" strokeweight="1pt"/>
          </w:pict>
        </mc:Fallback>
      </mc:AlternateContent>
    </w:r>
    <w:r w:rsidR="00F22A89" w:rsidRPr="00A859E7">
      <w:rPr>
        <w:color w:val="FFFFFF" w:themeColor="background1"/>
      </w:rPr>
      <w:t>Eurojuris International | info@eurojuris.net| www.eurojuris.net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D5B80" w14:textId="77777777" w:rsidR="00CA6A2D" w:rsidRDefault="00CA6A2D" w:rsidP="008901BC">
      <w:pPr>
        <w:spacing w:after="0" w:line="240" w:lineRule="auto"/>
      </w:pPr>
      <w:r>
        <w:separator/>
      </w:r>
    </w:p>
  </w:footnote>
  <w:footnote w:type="continuationSeparator" w:id="0">
    <w:p w14:paraId="2F2DFC2C" w14:textId="77777777" w:rsidR="00CA6A2D" w:rsidRDefault="00CA6A2D" w:rsidP="00890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F530D" w14:textId="77777777" w:rsidR="00F22A89" w:rsidRDefault="002B3590" w:rsidP="00F22A89">
    <w:pPr>
      <w:pStyle w:val="En-tte"/>
      <w:jc w:val="center"/>
      <w:rPr>
        <w:rFonts w:cs="Arial"/>
        <w:sz w:val="36"/>
        <w:szCs w:val="36"/>
        <w:lang w:val="en-US"/>
      </w:rPr>
    </w:pPr>
    <w:r>
      <w:rPr>
        <w:rFonts w:cs="Arial"/>
        <w:noProof/>
        <w:sz w:val="36"/>
        <w:szCs w:val="36"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B5D867" wp14:editId="363B987F">
              <wp:simplePos x="0" y="0"/>
              <wp:positionH relativeFrom="column">
                <wp:posOffset>-1149177</wp:posOffset>
              </wp:positionH>
              <wp:positionV relativeFrom="paragraph">
                <wp:posOffset>-449580</wp:posOffset>
              </wp:positionV>
              <wp:extent cx="7885216" cy="2861953"/>
              <wp:effectExtent l="0" t="0" r="20955" b="1460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5216" cy="2861953"/>
                      </a:xfrm>
                      <a:prstGeom prst="rect">
                        <a:avLst/>
                      </a:prstGeom>
                      <a:solidFill>
                        <a:srgbClr val="7AA7D8"/>
                      </a:solidFill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F89573A" id="Rechteck 2" o:spid="_x0000_s1026" style="position:absolute;margin-left:-90.5pt;margin-top:-35.4pt;width:620.9pt;height:225.3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" fillcolor="#7aa7d8" strokecolor="#1f4d78 [1608]" strokeweight="1pt"/>
          </w:pict>
        </mc:Fallback>
      </mc:AlternateContent>
    </w:r>
    <w:r w:rsidR="00F22A89">
      <w:rPr>
        <w:rFonts w:cs="Arial"/>
        <w:noProof/>
        <w:sz w:val="36"/>
        <w:szCs w:val="36"/>
        <w:lang w:val="en-US"/>
      </w:rPr>
      <w:drawing>
        <wp:inline distT="0" distB="0" distL="0" distR="0" wp14:anchorId="27561901" wp14:editId="2D09FF2D">
          <wp:extent cx="2602865" cy="474980"/>
          <wp:effectExtent l="0" t="0" r="6985" b="127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A1F762" w14:textId="77777777" w:rsidR="00F22A89" w:rsidRPr="00F22A89" w:rsidRDefault="00F22A89" w:rsidP="00F22A89">
    <w:pPr>
      <w:pStyle w:val="En-tte"/>
      <w:rPr>
        <w:rFonts w:cs="Arial"/>
        <w:sz w:val="36"/>
        <w:szCs w:val="36"/>
        <w:lang w:val="en-US"/>
      </w:rPr>
    </w:pPr>
  </w:p>
  <w:p w14:paraId="409C4664" w14:textId="5508A987" w:rsidR="00F22A89" w:rsidRPr="00A859E7" w:rsidRDefault="00F22A89" w:rsidP="00F22A89">
    <w:pPr>
      <w:pStyle w:val="En-tte"/>
      <w:spacing w:after="120"/>
      <w:jc w:val="center"/>
      <w:rPr>
        <w:rFonts w:cs="Arial"/>
        <w:color w:val="FFFFFF" w:themeColor="background1"/>
        <w:sz w:val="36"/>
        <w:szCs w:val="36"/>
        <w:lang w:val="en-US"/>
      </w:rPr>
    </w:pPr>
    <w:r w:rsidRPr="00A859E7">
      <w:rPr>
        <w:rFonts w:cs="Arial"/>
        <w:color w:val="FFFFFF" w:themeColor="background1"/>
        <w:sz w:val="36"/>
        <w:szCs w:val="36"/>
        <w:lang w:val="en-US"/>
      </w:rPr>
      <w:t xml:space="preserve">Eurojuris </w:t>
    </w:r>
    <w:r w:rsidR="001E5646">
      <w:rPr>
        <w:rFonts w:cs="Arial"/>
        <w:color w:val="FFFFFF" w:themeColor="background1"/>
        <w:sz w:val="36"/>
        <w:szCs w:val="36"/>
        <w:lang w:val="en-US"/>
      </w:rPr>
      <w:t>Practice Groups meeting</w:t>
    </w:r>
    <w:r w:rsidRPr="00A859E7">
      <w:rPr>
        <w:rFonts w:cs="Arial"/>
        <w:color w:val="FFFFFF" w:themeColor="background1"/>
        <w:sz w:val="36"/>
        <w:szCs w:val="36"/>
        <w:lang w:val="en-US"/>
      </w:rPr>
      <w:t xml:space="preserve"> 20</w:t>
    </w:r>
    <w:r w:rsidR="001E5646">
      <w:rPr>
        <w:rFonts w:cs="Arial"/>
        <w:color w:val="FFFFFF" w:themeColor="background1"/>
        <w:sz w:val="36"/>
        <w:szCs w:val="36"/>
        <w:lang w:val="en-US"/>
      </w:rPr>
      <w:t>20</w:t>
    </w:r>
  </w:p>
  <w:p w14:paraId="4645315C" w14:textId="364F599A" w:rsidR="00F22A89" w:rsidRPr="00A859E7" w:rsidRDefault="004C1397" w:rsidP="00F22A89">
    <w:pPr>
      <w:pStyle w:val="En-tte"/>
      <w:spacing w:after="120"/>
      <w:jc w:val="center"/>
      <w:rPr>
        <w:rFonts w:cs="Arial"/>
        <w:color w:val="FFFFFF" w:themeColor="background1"/>
        <w:sz w:val="36"/>
        <w:szCs w:val="36"/>
        <w:lang w:val="en-US"/>
      </w:rPr>
    </w:pPr>
    <w:r>
      <w:rPr>
        <w:rFonts w:cs="Arial"/>
        <w:color w:val="FFFFFF" w:themeColor="background1"/>
        <w:sz w:val="36"/>
        <w:szCs w:val="36"/>
        <w:lang w:val="en-US"/>
      </w:rPr>
      <w:t>Zoom video conference</w:t>
    </w:r>
  </w:p>
  <w:p w14:paraId="678377C0" w14:textId="61E11480" w:rsidR="00F22A89" w:rsidRPr="00A859E7" w:rsidRDefault="00AE2E1B" w:rsidP="00F22A89">
    <w:pPr>
      <w:pStyle w:val="En-tte"/>
      <w:spacing w:after="120"/>
      <w:jc w:val="center"/>
      <w:rPr>
        <w:rFonts w:cs="Arial"/>
        <w:color w:val="FFFFFF" w:themeColor="background1"/>
        <w:sz w:val="36"/>
        <w:szCs w:val="36"/>
        <w:lang w:val="en-US"/>
      </w:rPr>
    </w:pPr>
    <w:r>
      <w:rPr>
        <w:rFonts w:cs="Arial"/>
        <w:color w:val="FFFFFF" w:themeColor="background1"/>
        <w:sz w:val="36"/>
        <w:szCs w:val="36"/>
        <w:lang w:val="en-US"/>
      </w:rPr>
      <w:t>Friday 16</w:t>
    </w:r>
    <w:r w:rsidR="00FA2EB2">
      <w:rPr>
        <w:rFonts w:cs="Arial"/>
        <w:color w:val="FFFFFF" w:themeColor="background1"/>
        <w:sz w:val="36"/>
        <w:szCs w:val="36"/>
        <w:lang w:val="en-US"/>
      </w:rPr>
      <w:t xml:space="preserve"> </w:t>
    </w:r>
    <w:r>
      <w:rPr>
        <w:rFonts w:cs="Arial"/>
        <w:color w:val="FFFFFF" w:themeColor="background1"/>
        <w:sz w:val="36"/>
        <w:szCs w:val="36"/>
        <w:lang w:val="en-US"/>
      </w:rPr>
      <w:t xml:space="preserve">October </w:t>
    </w:r>
    <w:r w:rsidR="00F22A89" w:rsidRPr="00A859E7">
      <w:rPr>
        <w:rFonts w:cs="Arial"/>
        <w:color w:val="FFFFFF" w:themeColor="background1"/>
        <w:sz w:val="36"/>
        <w:szCs w:val="36"/>
        <w:lang w:val="en-US"/>
      </w:rPr>
      <w:t>20</w:t>
    </w:r>
    <w:r w:rsidR="001E5646">
      <w:rPr>
        <w:rFonts w:cs="Arial"/>
        <w:color w:val="FFFFFF" w:themeColor="background1"/>
        <w:sz w:val="36"/>
        <w:szCs w:val="36"/>
        <w:lang w:val="en-US"/>
      </w:rPr>
      <w:t>20</w:t>
    </w:r>
    <w:r w:rsidR="00F22A89" w:rsidRPr="00A859E7">
      <w:rPr>
        <w:rFonts w:cs="Arial"/>
        <w:color w:val="FFFFFF" w:themeColor="background1"/>
        <w:sz w:val="36"/>
        <w:szCs w:val="36"/>
        <w:lang w:val="en-US"/>
      </w:rPr>
      <w:t xml:space="preserve">, </w:t>
    </w:r>
    <w:r w:rsidR="00FA3AA3">
      <w:rPr>
        <w:rFonts w:cs="Arial"/>
        <w:color w:val="FFFFFF" w:themeColor="background1"/>
        <w:sz w:val="36"/>
        <w:szCs w:val="36"/>
        <w:lang w:val="en-US"/>
      </w:rPr>
      <w:t>1</w:t>
    </w:r>
    <w:r>
      <w:rPr>
        <w:rFonts w:cs="Arial"/>
        <w:color w:val="FFFFFF" w:themeColor="background1"/>
        <w:sz w:val="36"/>
        <w:szCs w:val="36"/>
        <w:lang w:val="en-US"/>
      </w:rPr>
      <w:t>0</w:t>
    </w:r>
    <w:r w:rsidR="00F22A89" w:rsidRPr="00A859E7">
      <w:rPr>
        <w:rFonts w:cs="Arial"/>
        <w:color w:val="FFFFFF" w:themeColor="background1"/>
        <w:sz w:val="36"/>
        <w:szCs w:val="36"/>
        <w:lang w:val="en-US"/>
      </w:rPr>
      <w:t>:</w:t>
    </w:r>
    <w:r w:rsidR="00795AF1">
      <w:rPr>
        <w:rFonts w:cs="Arial"/>
        <w:color w:val="FFFFFF" w:themeColor="background1"/>
        <w:sz w:val="36"/>
        <w:szCs w:val="36"/>
        <w:lang w:val="en-US"/>
      </w:rPr>
      <w:t>00</w:t>
    </w:r>
    <w:r w:rsidR="00F22A89" w:rsidRPr="00A859E7">
      <w:rPr>
        <w:rFonts w:cs="Arial"/>
        <w:color w:val="FFFFFF" w:themeColor="background1"/>
        <w:sz w:val="36"/>
        <w:szCs w:val="36"/>
        <w:lang w:val="en-US"/>
      </w:rPr>
      <w:t xml:space="preserve"> - </w:t>
    </w:r>
    <w:r w:rsidR="00FA3AA3">
      <w:rPr>
        <w:rFonts w:cs="Arial"/>
        <w:color w:val="FFFFFF" w:themeColor="background1"/>
        <w:sz w:val="36"/>
        <w:szCs w:val="36"/>
        <w:lang w:val="en-US"/>
      </w:rPr>
      <w:t>1</w:t>
    </w:r>
    <w:r w:rsidR="004C1397">
      <w:rPr>
        <w:rFonts w:cs="Arial"/>
        <w:color w:val="FFFFFF" w:themeColor="background1"/>
        <w:sz w:val="36"/>
        <w:szCs w:val="36"/>
        <w:lang w:val="en-US"/>
      </w:rPr>
      <w:t>2</w:t>
    </w:r>
    <w:r w:rsidR="00F22A89" w:rsidRPr="00A859E7">
      <w:rPr>
        <w:rFonts w:cs="Arial"/>
        <w:color w:val="FFFFFF" w:themeColor="background1"/>
        <w:sz w:val="36"/>
        <w:szCs w:val="36"/>
        <w:lang w:val="en-US"/>
      </w:rPr>
      <w:t>:</w:t>
    </w:r>
    <w:r>
      <w:rPr>
        <w:rFonts w:cs="Arial"/>
        <w:color w:val="FFFFFF" w:themeColor="background1"/>
        <w:sz w:val="36"/>
        <w:szCs w:val="36"/>
        <w:lang w:val="en-US"/>
      </w:rPr>
      <w:t>00</w:t>
    </w:r>
    <w:r w:rsidR="004E375E">
      <w:rPr>
        <w:rFonts w:cs="Arial"/>
        <w:color w:val="FFFFFF" w:themeColor="background1"/>
        <w:sz w:val="36"/>
        <w:szCs w:val="36"/>
        <w:lang w:val="en-US"/>
      </w:rPr>
      <w:t xml:space="preserve"> CET</w:t>
    </w:r>
  </w:p>
  <w:p w14:paraId="3995FF14" w14:textId="14D2E7DD" w:rsidR="00F22A89" w:rsidRPr="00A859E7" w:rsidRDefault="00E446A6" w:rsidP="00F22A89">
    <w:pPr>
      <w:pStyle w:val="En-tte"/>
      <w:spacing w:after="120"/>
      <w:jc w:val="center"/>
      <w:rPr>
        <w:rFonts w:cs="Arial"/>
        <w:color w:val="FFFFFF" w:themeColor="background1"/>
        <w:sz w:val="36"/>
        <w:szCs w:val="36"/>
      </w:rPr>
    </w:pPr>
    <w:r>
      <w:rPr>
        <w:rFonts w:cs="Arial"/>
        <w:color w:val="FFFFFF" w:themeColor="background1"/>
        <w:sz w:val="36"/>
        <w:szCs w:val="36"/>
      </w:rPr>
      <w:t xml:space="preserve">International Litigation, ADR and </w:t>
    </w:r>
    <w:proofErr w:type="spellStart"/>
    <w:r>
      <w:rPr>
        <w:rFonts w:cs="Arial"/>
        <w:color w:val="FFFFFF" w:themeColor="background1"/>
        <w:sz w:val="36"/>
        <w:szCs w:val="36"/>
      </w:rPr>
      <w:t>Contracts</w:t>
    </w:r>
    <w:proofErr w:type="spellEnd"/>
    <w:r>
      <w:rPr>
        <w:rFonts w:cs="Arial"/>
        <w:color w:val="FFFFFF" w:themeColor="background1"/>
        <w:sz w:val="36"/>
        <w:szCs w:val="36"/>
      </w:rPr>
      <w:t xml:space="preserve"> Group</w:t>
    </w:r>
  </w:p>
  <w:p w14:paraId="4A67858C" w14:textId="77777777" w:rsidR="00F22A89" w:rsidRPr="00A859E7" w:rsidRDefault="00F22A89" w:rsidP="00F22A89">
    <w:pPr>
      <w:pStyle w:val="En-tte"/>
      <w:spacing w:after="120"/>
      <w:jc w:val="center"/>
      <w:rPr>
        <w:rFonts w:cs="Arial"/>
        <w:color w:val="FFFFFF" w:themeColor="background1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EE"/>
    <w:rsid w:val="000612CE"/>
    <w:rsid w:val="00073D9C"/>
    <w:rsid w:val="00094573"/>
    <w:rsid w:val="000A682B"/>
    <w:rsid w:val="000A6B8D"/>
    <w:rsid w:val="001E5646"/>
    <w:rsid w:val="00215058"/>
    <w:rsid w:val="002B3590"/>
    <w:rsid w:val="00371B13"/>
    <w:rsid w:val="003A0A30"/>
    <w:rsid w:val="003B66DE"/>
    <w:rsid w:val="00455592"/>
    <w:rsid w:val="00464ED7"/>
    <w:rsid w:val="004C1397"/>
    <w:rsid w:val="004E375E"/>
    <w:rsid w:val="004F3D85"/>
    <w:rsid w:val="00646C2B"/>
    <w:rsid w:val="006A24AF"/>
    <w:rsid w:val="00711C75"/>
    <w:rsid w:val="00795AF1"/>
    <w:rsid w:val="007B39E8"/>
    <w:rsid w:val="007B45C7"/>
    <w:rsid w:val="007C4851"/>
    <w:rsid w:val="007E47DF"/>
    <w:rsid w:val="00814ABB"/>
    <w:rsid w:val="00836518"/>
    <w:rsid w:val="008468F1"/>
    <w:rsid w:val="0088438E"/>
    <w:rsid w:val="008901BC"/>
    <w:rsid w:val="008C3F20"/>
    <w:rsid w:val="009322B1"/>
    <w:rsid w:val="009347E6"/>
    <w:rsid w:val="009645B6"/>
    <w:rsid w:val="009A14DB"/>
    <w:rsid w:val="009B7EE6"/>
    <w:rsid w:val="009E33B4"/>
    <w:rsid w:val="009E36D1"/>
    <w:rsid w:val="00A859E7"/>
    <w:rsid w:val="00A95BFC"/>
    <w:rsid w:val="00AD1FEE"/>
    <w:rsid w:val="00AE2E1B"/>
    <w:rsid w:val="00BB0499"/>
    <w:rsid w:val="00CA6A2D"/>
    <w:rsid w:val="00CD5396"/>
    <w:rsid w:val="00D31952"/>
    <w:rsid w:val="00DC3121"/>
    <w:rsid w:val="00E433D8"/>
    <w:rsid w:val="00E446A6"/>
    <w:rsid w:val="00F127D8"/>
    <w:rsid w:val="00F22A89"/>
    <w:rsid w:val="00FA2EB2"/>
    <w:rsid w:val="00FA3AA3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1598A"/>
  <w15:chartTrackingRefBased/>
  <w15:docId w15:val="{B629D302-8A04-4F12-AAA6-FD67F512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A89"/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0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01BC"/>
  </w:style>
  <w:style w:type="paragraph" w:styleId="Pieddepage">
    <w:name w:val="footer"/>
    <w:basedOn w:val="Normal"/>
    <w:link w:val="PieddepageCar"/>
    <w:uiPriority w:val="99"/>
    <w:unhideWhenUsed/>
    <w:rsid w:val="00890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01BC"/>
  </w:style>
  <w:style w:type="paragraph" w:styleId="Textedebulles">
    <w:name w:val="Balloon Text"/>
    <w:basedOn w:val="Normal"/>
    <w:link w:val="TextedebullesCar"/>
    <w:uiPriority w:val="99"/>
    <w:semiHidden/>
    <w:unhideWhenUsed/>
    <w:rsid w:val="00F22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A8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A682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A6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12478-3F10-45F0-95D3-D1E38B23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Maria Neumeister</dc:creator>
  <cp:keywords/>
  <dc:description/>
  <cp:lastModifiedBy>Diane Tries</cp:lastModifiedBy>
  <cp:revision>2</cp:revision>
  <cp:lastPrinted>2020-06-15T09:23:00Z</cp:lastPrinted>
  <dcterms:created xsi:type="dcterms:W3CDTF">2020-09-18T08:21:00Z</dcterms:created>
  <dcterms:modified xsi:type="dcterms:W3CDTF">2020-09-18T08:21:00Z</dcterms:modified>
</cp:coreProperties>
</file>